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AF" w:rsidRPr="007A4F6F" w:rsidRDefault="007A4F6F" w:rsidP="007A4F6F">
      <w:pPr>
        <w:jc w:val="center"/>
        <w:rPr>
          <w:rFonts w:ascii="Arial" w:hAnsi="Arial" w:cs="Arial"/>
          <w:sz w:val="24"/>
          <w:szCs w:val="24"/>
        </w:rPr>
      </w:pPr>
      <w:r w:rsidRPr="007A4F6F">
        <w:rPr>
          <w:rFonts w:ascii="Arial" w:hAnsi="Arial" w:cs="Arial"/>
          <w:sz w:val="24"/>
          <w:szCs w:val="24"/>
        </w:rPr>
        <w:t>COLEGIO REPÚBLICA DOMINICANA IED J.M.</w:t>
      </w:r>
      <w:r>
        <w:rPr>
          <w:rFonts w:ascii="Arial" w:hAnsi="Arial" w:cs="Arial"/>
          <w:sz w:val="24"/>
          <w:szCs w:val="24"/>
        </w:rPr>
        <w:t xml:space="preserve"> SEDE A J.M.</w:t>
      </w:r>
    </w:p>
    <w:p w:rsidR="007A4F6F" w:rsidRDefault="007A4F6F" w:rsidP="007A4F6F">
      <w:pPr>
        <w:jc w:val="center"/>
        <w:rPr>
          <w:rFonts w:ascii="Arial" w:hAnsi="Arial" w:cs="Arial"/>
          <w:sz w:val="24"/>
          <w:szCs w:val="24"/>
        </w:rPr>
      </w:pPr>
      <w:r w:rsidRPr="007A4F6F">
        <w:rPr>
          <w:rFonts w:ascii="Arial" w:hAnsi="Arial" w:cs="Arial"/>
          <w:sz w:val="24"/>
          <w:szCs w:val="24"/>
        </w:rPr>
        <w:t>PLAN DE MEJORAMIENTO PRIMER TRIMESTRE ACADÉMICO 2018</w:t>
      </w:r>
    </w:p>
    <w:p w:rsidR="007A4F6F" w:rsidRDefault="007A4F6F" w:rsidP="007A4F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 INFORMÁTICA</w:t>
      </w:r>
      <w:r w:rsidR="005B392A">
        <w:rPr>
          <w:rFonts w:ascii="Arial" w:hAnsi="Arial" w:cs="Arial"/>
          <w:sz w:val="24"/>
          <w:szCs w:val="24"/>
        </w:rPr>
        <w:t xml:space="preserve">  MARZO 28 DE 2018</w:t>
      </w:r>
    </w:p>
    <w:p w:rsidR="007A4F6F" w:rsidRDefault="007A4F6F" w:rsidP="007A4F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GRADOS SEXTO-OCTAVO Y DÉCIMO </w:t>
      </w:r>
    </w:p>
    <w:p w:rsidR="007A4F6F" w:rsidRDefault="007A4F6F" w:rsidP="007A4F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Apreciados estudiantes, de acuerdo al grado en el que usted se encuentre y recordándoles que estamos a tres semanas de finalizar el primer trimestre académico del año lectivo 2018, el plan de mejoramiento consiste en realizar todas y cada una de las actividades que usted no haya entregado  oportunamente para ser evaluadas dentro de las horas de clase qu</w:t>
      </w:r>
      <w:r w:rsidR="005B392A">
        <w:rPr>
          <w:rFonts w:ascii="Arial" w:hAnsi="Arial" w:cs="Arial"/>
          <w:sz w:val="24"/>
          <w:szCs w:val="24"/>
        </w:rPr>
        <w:t>e hemos tenido hasta la fecha 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Marzo de 2018. Estas actividades debe presentarlas  de manera personal y cumpliendo las orientaciones dadas en clase para cada una de las mismas. La actividad del plan de mejoramiento consiste en las siguientes actividades según el grado al que usted pertenece:</w:t>
      </w:r>
    </w:p>
    <w:p w:rsidR="007A4F6F" w:rsidRDefault="007A4F6F" w:rsidP="007A4F6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4472"/>
        <w:gridCol w:w="2943"/>
      </w:tblGrid>
      <w:tr w:rsidR="007A4F6F" w:rsidTr="007A4F6F">
        <w:tc>
          <w:tcPr>
            <w:tcW w:w="2269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</w:t>
            </w:r>
          </w:p>
        </w:tc>
        <w:tc>
          <w:tcPr>
            <w:tcW w:w="4472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2943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PRESENTACIÓN</w:t>
            </w:r>
          </w:p>
        </w:tc>
      </w:tr>
      <w:tr w:rsidR="007A4F6F" w:rsidTr="007A4F6F">
        <w:tc>
          <w:tcPr>
            <w:tcW w:w="2269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SEXTO</w:t>
            </w:r>
          </w:p>
        </w:tc>
        <w:tc>
          <w:tcPr>
            <w:tcW w:w="4472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un cuento de una página haciendo uso del procesador de texto. Insertar imágenes, título en colores, cada párrafo en letra de diferente tipo y tamaño.</w:t>
            </w:r>
          </w:p>
        </w:tc>
        <w:tc>
          <w:tcPr>
            <w:tcW w:w="2943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al 25 de abril según horario de clase para cada curso.</w:t>
            </w:r>
          </w:p>
        </w:tc>
      </w:tr>
      <w:tr w:rsidR="007A4F6F" w:rsidTr="007A4F6F">
        <w:tc>
          <w:tcPr>
            <w:tcW w:w="2269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</w:p>
        </w:tc>
        <w:tc>
          <w:tcPr>
            <w:tcW w:w="4472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en el programa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Scratch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una animación que permita visualizar un automóvil desplazándose a través de una pista circular y controlado a través de la flechas del teclado.</w:t>
            </w:r>
          </w:p>
        </w:tc>
        <w:tc>
          <w:tcPr>
            <w:tcW w:w="2943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al 25 de abril según horario de clase para cada curso.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4F6F" w:rsidTr="007A4F6F">
        <w:tc>
          <w:tcPr>
            <w:tcW w:w="2269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DÉCIMO</w:t>
            </w:r>
          </w:p>
        </w:tc>
        <w:tc>
          <w:tcPr>
            <w:tcW w:w="4472" w:type="dxa"/>
          </w:tcPr>
          <w:p w:rsidR="007A4F6F" w:rsidRDefault="007A4F6F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</w:t>
            </w:r>
            <w:r w:rsidR="005B392A">
              <w:rPr>
                <w:rFonts w:ascii="Arial" w:hAnsi="Arial" w:cs="Arial"/>
                <w:sz w:val="24"/>
                <w:szCs w:val="24"/>
              </w:rPr>
              <w:t>r en HTML una presentación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acerca del cambio climático</w:t>
            </w:r>
            <w:r w:rsidR="005B392A">
              <w:rPr>
                <w:rFonts w:ascii="Arial" w:hAnsi="Arial" w:cs="Arial"/>
                <w:sz w:val="24"/>
                <w:szCs w:val="24"/>
              </w:rPr>
              <w:t xml:space="preserve">. Recuerde que debe incluir los mismos elementos solicitados en la página web realizada como trabajo del primer trimestre es decir, todos los enlaces funcionando, imágenes, vídeos, textos redactados, </w:t>
            </w:r>
            <w:proofErr w:type="spellStart"/>
            <w:r w:rsidR="005B392A">
              <w:rPr>
                <w:rFonts w:ascii="Arial" w:hAnsi="Arial" w:cs="Arial"/>
                <w:sz w:val="24"/>
                <w:szCs w:val="24"/>
              </w:rPr>
              <w:t>webgrafías</w:t>
            </w:r>
            <w:proofErr w:type="spellEnd"/>
            <w:r w:rsidR="005B392A">
              <w:rPr>
                <w:rFonts w:ascii="Arial" w:hAnsi="Arial" w:cs="Arial"/>
                <w:sz w:val="24"/>
                <w:szCs w:val="24"/>
              </w:rPr>
              <w:t>, referenciar todas las fuentes. Publicar esta página.</w:t>
            </w:r>
          </w:p>
        </w:tc>
        <w:tc>
          <w:tcPr>
            <w:tcW w:w="2943" w:type="dxa"/>
          </w:tcPr>
          <w:p w:rsidR="007A4F6F" w:rsidRDefault="005B392A" w:rsidP="007A4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al 25 de abril según horario de clase para cada curso.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A4F6F" w:rsidRDefault="005B392A" w:rsidP="007A4F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los trabajos deben estar completos para ser evaluados y presentarlos oportunamente para registrarlos en la planilla del docente y en plataforma.</w:t>
      </w:r>
    </w:p>
    <w:p w:rsidR="007A4F6F" w:rsidRPr="007A4F6F" w:rsidRDefault="007A4F6F" w:rsidP="007A4F6F">
      <w:pPr>
        <w:jc w:val="center"/>
        <w:rPr>
          <w:rFonts w:ascii="Arial" w:hAnsi="Arial" w:cs="Arial"/>
          <w:sz w:val="24"/>
          <w:szCs w:val="24"/>
        </w:rPr>
      </w:pPr>
    </w:p>
    <w:sectPr w:rsidR="007A4F6F" w:rsidRPr="007A4F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6F"/>
    <w:rsid w:val="000F3776"/>
    <w:rsid w:val="001E72DE"/>
    <w:rsid w:val="005B392A"/>
    <w:rsid w:val="007A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B1A99-7850-459F-B5EC-0A2D57E5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1</cp:revision>
  <dcterms:created xsi:type="dcterms:W3CDTF">2018-11-06T01:14:00Z</dcterms:created>
  <dcterms:modified xsi:type="dcterms:W3CDTF">2018-11-06T01:30:00Z</dcterms:modified>
</cp:coreProperties>
</file>